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_GBK" w:cs="Times New Roman"/>
          <w:spacing w:val="-20"/>
          <w:sz w:val="40"/>
          <w:szCs w:val="44"/>
        </w:rPr>
      </w:pPr>
      <w:r>
        <w:rPr>
          <w:rFonts w:hint="eastAsia" w:ascii="Times New Roman" w:hAnsi="Times New Roman" w:eastAsia="方正小标宋_GBK" w:cs="Times New Roman"/>
          <w:spacing w:val="-20"/>
          <w:sz w:val="40"/>
          <w:szCs w:val="44"/>
          <w:lang w:eastAsia="zh-CN"/>
        </w:rPr>
        <w:t>射阳县</w:t>
      </w:r>
      <w:bookmarkStart w:id="0" w:name="_GoBack"/>
      <w:bookmarkEnd w:id="0"/>
      <w:r>
        <w:rPr>
          <w:rFonts w:ascii="Times New Roman" w:hAnsi="Times New Roman" w:eastAsia="方正小标宋_GBK" w:cs="Times New Roman"/>
          <w:spacing w:val="-20"/>
          <w:sz w:val="40"/>
          <w:szCs w:val="44"/>
        </w:rPr>
        <w:t>人民检察院防止干预司法“三个规定”监督卡</w:t>
      </w:r>
    </w:p>
    <w:p>
      <w:pPr>
        <w:spacing w:line="560" w:lineRule="exact"/>
        <w:rPr>
          <w:rFonts w:ascii="Times New Roman" w:hAnsi="Times New Roman" w:eastAsia="方正仿宋_GBK" w:cs="Times New Roman"/>
          <w:sz w:val="24"/>
          <w:szCs w:val="32"/>
        </w:rPr>
      </w:pPr>
    </w:p>
    <w:tbl>
      <w:tblPr>
        <w:tblStyle w:val="5"/>
        <w:tblW w:w="878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1744"/>
        <w:gridCol w:w="1744"/>
        <w:gridCol w:w="1744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9" w:type="dxa"/>
            <w:gridSpan w:val="5"/>
          </w:tcPr>
          <w:p>
            <w:pPr>
              <w:jc w:val="center"/>
              <w:rPr>
                <w:rFonts w:ascii="Times New Roman" w:hAnsi="Times New Roman" w:eastAsia="方正黑体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黑体_GBK" w:cs="Times New Roman"/>
                <w:sz w:val="28"/>
                <w:szCs w:val="32"/>
              </w:rPr>
              <w:t>案件当事人及被监督人基本信息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78" w:type="dxa"/>
          </w:tcPr>
          <w:p>
            <w:pPr>
              <w:jc w:val="center"/>
              <w:rPr>
                <w:rFonts w:ascii="Times New Roman" w:hAnsi="Times New Roman" w:eastAsia="方正黑体_GBK" w:cs="Times New Roman"/>
                <w:sz w:val="24"/>
                <w:szCs w:val="32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32"/>
              </w:rPr>
              <w:t>案    由</w:t>
            </w:r>
          </w:p>
        </w:tc>
        <w:tc>
          <w:tcPr>
            <w:tcW w:w="701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sz w:val="24"/>
                <w:szCs w:val="32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32"/>
              </w:rPr>
              <w:t>案件当事人</w:t>
            </w:r>
          </w:p>
        </w:tc>
        <w:tc>
          <w:tcPr>
            <w:tcW w:w="1744" w:type="dxa"/>
          </w:tcPr>
          <w:p>
            <w:pPr>
              <w:jc w:val="center"/>
              <w:rPr>
                <w:rFonts w:ascii="Times New Roman" w:hAnsi="Times New Roman" w:eastAsia="方正黑体_GBK" w:cs="Times New Roman"/>
                <w:sz w:val="24"/>
                <w:szCs w:val="32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32"/>
              </w:rPr>
              <w:t>姓    名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sz w:val="24"/>
                <w:szCs w:val="32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sz w:val="24"/>
                <w:szCs w:val="32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32"/>
              </w:rPr>
              <w:t>电    话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7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sz w:val="24"/>
                <w:szCs w:val="32"/>
              </w:rPr>
            </w:pPr>
          </w:p>
        </w:tc>
        <w:tc>
          <w:tcPr>
            <w:tcW w:w="1744" w:type="dxa"/>
          </w:tcPr>
          <w:p>
            <w:pPr>
              <w:jc w:val="center"/>
              <w:rPr>
                <w:rFonts w:ascii="Times New Roman" w:hAnsi="Times New Roman" w:eastAsia="方正黑体_GBK" w:cs="Times New Roman"/>
                <w:sz w:val="24"/>
                <w:szCs w:val="32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32"/>
              </w:rPr>
              <w:t>地    址</w:t>
            </w:r>
          </w:p>
        </w:tc>
        <w:tc>
          <w:tcPr>
            <w:tcW w:w="526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sz w:val="24"/>
                <w:szCs w:val="32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32"/>
              </w:rPr>
              <w:t>被监督人</w:t>
            </w:r>
          </w:p>
        </w:tc>
        <w:tc>
          <w:tcPr>
            <w:tcW w:w="1744" w:type="dxa"/>
          </w:tcPr>
          <w:p>
            <w:pPr>
              <w:jc w:val="center"/>
              <w:rPr>
                <w:rFonts w:ascii="Times New Roman" w:hAnsi="Times New Roman" w:eastAsia="方正黑体_GBK" w:cs="Times New Roman"/>
                <w:sz w:val="24"/>
                <w:szCs w:val="32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32"/>
              </w:rPr>
              <w:t>姓    名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sz w:val="24"/>
                <w:szCs w:val="32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sz w:val="24"/>
                <w:szCs w:val="32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32"/>
              </w:rPr>
              <w:t>电    话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78" w:type="dxa"/>
            <w:vMerge w:val="continue"/>
          </w:tcPr>
          <w:p>
            <w:pPr>
              <w:jc w:val="center"/>
              <w:rPr>
                <w:rFonts w:ascii="Times New Roman" w:hAnsi="Times New Roman" w:eastAsia="方正黑体_GBK" w:cs="Times New Roman"/>
                <w:sz w:val="24"/>
                <w:szCs w:val="32"/>
              </w:rPr>
            </w:pPr>
          </w:p>
        </w:tc>
        <w:tc>
          <w:tcPr>
            <w:tcW w:w="1744" w:type="dxa"/>
          </w:tcPr>
          <w:p>
            <w:pPr>
              <w:jc w:val="center"/>
              <w:rPr>
                <w:rFonts w:ascii="Times New Roman" w:hAnsi="Times New Roman" w:eastAsia="方正黑体_GBK" w:cs="Times New Roman"/>
                <w:sz w:val="24"/>
                <w:szCs w:val="32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32"/>
              </w:rPr>
              <w:t>单位（职务）</w:t>
            </w:r>
          </w:p>
        </w:tc>
        <w:tc>
          <w:tcPr>
            <w:tcW w:w="526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9" w:type="dxa"/>
            <w:gridSpan w:val="5"/>
          </w:tcPr>
          <w:p>
            <w:pPr>
              <w:jc w:val="center"/>
              <w:rPr>
                <w:rFonts w:ascii="Times New Roman" w:hAnsi="Times New Roman" w:eastAsia="方正黑体_GBK" w:cs="Times New Roman"/>
                <w:sz w:val="24"/>
                <w:szCs w:val="32"/>
              </w:rPr>
            </w:pPr>
            <w:r>
              <w:rPr>
                <w:rFonts w:ascii="Times New Roman" w:hAnsi="Times New Roman" w:eastAsia="方正黑体_GBK" w:cs="Times New Roman"/>
                <w:sz w:val="28"/>
                <w:szCs w:val="32"/>
              </w:rPr>
              <w:t>监督意见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789" w:type="dxa"/>
            <w:gridSpan w:val="5"/>
          </w:tcPr>
          <w:p>
            <w:pPr>
              <w:spacing w:line="440" w:lineRule="exact"/>
              <w:rPr>
                <w:rFonts w:ascii="Times New Roman" w:hAnsi="Times New Roman" w:eastAsia="方正楷体_GBK" w:cs="Times New Roman"/>
                <w:sz w:val="24"/>
                <w:szCs w:val="32"/>
              </w:rPr>
            </w:pPr>
            <w:r>
              <w:rPr>
                <w:rFonts w:ascii="Times New Roman" w:hAnsi="Times New Roman" w:eastAsia="方正楷体_GBK" w:cs="Times New Roman"/>
                <w:sz w:val="24"/>
                <w:szCs w:val="32"/>
              </w:rPr>
              <w:t>提示：请案件当事人按照本卡背面载明的监督事项范围，实事求是地填写监督意见，并写明具体事实依据。与</w:t>
            </w:r>
            <w:r>
              <w:rPr>
                <w:rFonts w:hint="eastAsia" w:ascii="Times New Roman" w:hAnsi="Times New Roman" w:eastAsia="方正楷体_GBK" w:cs="Times New Roman"/>
                <w:sz w:val="24"/>
                <w:szCs w:val="32"/>
              </w:rPr>
              <w:t>检察业务</w:t>
            </w:r>
            <w:r>
              <w:rPr>
                <w:rFonts w:ascii="Times New Roman" w:hAnsi="Times New Roman" w:eastAsia="方正楷体_GBK" w:cs="Times New Roman"/>
                <w:sz w:val="24"/>
                <w:szCs w:val="32"/>
              </w:rPr>
              <w:t>有关的信息咨询、案件查询等问题，请致电12309</w:t>
            </w:r>
            <w:r>
              <w:rPr>
                <w:rFonts w:hint="eastAsia" w:ascii="Times New Roman" w:hAnsi="Times New Roman" w:eastAsia="方正楷体_GBK" w:cs="Times New Roman"/>
                <w:sz w:val="24"/>
                <w:szCs w:val="32"/>
              </w:rPr>
              <w:t>检察服务热线</w:t>
            </w:r>
            <w:r>
              <w:rPr>
                <w:rFonts w:ascii="Times New Roman" w:hAnsi="Times New Roman" w:eastAsia="方正楷体_GBK" w:cs="Times New Roman"/>
                <w:sz w:val="24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1" w:hRule="atLeast"/>
        </w:trPr>
        <w:tc>
          <w:tcPr>
            <w:tcW w:w="8789" w:type="dxa"/>
            <w:gridSpan w:val="5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方正仿宋_GBK" w:cs="Times New Roman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方正仿宋_GBK" w:cs="Times New Roman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方正仿宋_GBK" w:cs="Times New Roman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方正仿宋_GBK" w:cs="Times New Roman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方正仿宋_GBK" w:cs="Times New Roman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方正仿宋_GBK" w:cs="Times New Roman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方正仿宋_GBK" w:cs="Times New Roman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方正仿宋_GBK" w:cs="Times New Roman"/>
                <w:sz w:val="24"/>
                <w:szCs w:val="32"/>
              </w:rPr>
            </w:pPr>
          </w:p>
          <w:p>
            <w:pPr>
              <w:rPr>
                <w:rFonts w:ascii="Times New Roman" w:hAnsi="Times New Roman" w:eastAsia="方正仿宋_GBK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789" w:type="dxa"/>
            <w:gridSpan w:val="5"/>
          </w:tcPr>
          <w:p>
            <w:pPr>
              <w:jc w:val="center"/>
              <w:rPr>
                <w:rFonts w:ascii="Times New Roman" w:hAnsi="Times New Roman" w:eastAsia="方正黑体_GBK" w:cs="Times New Roman"/>
                <w:sz w:val="24"/>
                <w:szCs w:val="32"/>
              </w:rPr>
            </w:pPr>
            <w:r>
              <w:rPr>
                <w:rFonts w:ascii="Times New Roman" w:hAnsi="Times New Roman" w:eastAsia="方正黑体_GBK" w:cs="Times New Roman"/>
                <w:sz w:val="28"/>
                <w:szCs w:val="32"/>
              </w:rPr>
              <w:t>主要监督事项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789" w:type="dxa"/>
            <w:gridSpan w:val="5"/>
          </w:tcPr>
          <w:p>
            <w:pPr>
              <w:spacing w:line="460" w:lineRule="exact"/>
              <w:ind w:firstLine="480" w:firstLineChars="200"/>
              <w:rPr>
                <w:rFonts w:ascii="Times New Roman" w:hAnsi="Times New Roman" w:eastAsia="方正仿宋_GBK" w:cs="Times New Roman"/>
                <w:sz w:val="24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32"/>
              </w:rPr>
              <w:t>1.违反规定过问和干预其他人员正在办理的案件的；</w:t>
            </w:r>
          </w:p>
          <w:p>
            <w:pPr>
              <w:spacing w:line="460" w:lineRule="exact"/>
              <w:ind w:firstLine="480" w:firstLineChars="200"/>
              <w:rPr>
                <w:rFonts w:ascii="Times New Roman" w:hAnsi="Times New Roman" w:eastAsia="方正仿宋_GBK" w:cs="Times New Roman"/>
                <w:sz w:val="24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32"/>
              </w:rPr>
              <w:t>2.违反规定为案件当事人请托说情的；</w:t>
            </w:r>
          </w:p>
          <w:p>
            <w:pPr>
              <w:spacing w:line="460" w:lineRule="exact"/>
              <w:ind w:firstLine="480" w:firstLineChars="200"/>
              <w:rPr>
                <w:rFonts w:ascii="Times New Roman" w:hAnsi="Times New Roman" w:eastAsia="方正仿宋_GBK" w:cs="Times New Roman"/>
                <w:sz w:val="24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32"/>
              </w:rPr>
              <w:t>3.违反规定私下会见案件当事人或其辩护人、诉讼代理人、近亲属以及其他与案件有利害关系的人的；</w:t>
            </w:r>
          </w:p>
          <w:p>
            <w:pPr>
              <w:spacing w:line="460" w:lineRule="exact"/>
              <w:ind w:firstLine="480" w:firstLineChars="200"/>
              <w:rPr>
                <w:rFonts w:ascii="Times New Roman" w:hAnsi="Times New Roman" w:eastAsia="方正仿宋_GBK" w:cs="Times New Roman"/>
                <w:sz w:val="24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32"/>
              </w:rPr>
              <w:t>4.违反规定为案件当事人或其辩护人、诉讼代理人、亲属转递涉案材料、打探案情、通风报信的；</w:t>
            </w:r>
          </w:p>
          <w:p>
            <w:pPr>
              <w:spacing w:line="460" w:lineRule="exact"/>
              <w:ind w:firstLine="480" w:firstLineChars="200"/>
              <w:rPr>
                <w:rFonts w:ascii="Times New Roman" w:hAnsi="Times New Roman" w:eastAsia="方正仿宋_GBK" w:cs="Times New Roman"/>
                <w:sz w:val="24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32"/>
              </w:rPr>
              <w:t>5.违反规定在办案中依法应予回避而不回避的；</w:t>
            </w:r>
          </w:p>
          <w:p>
            <w:pPr>
              <w:spacing w:line="460" w:lineRule="exact"/>
              <w:ind w:firstLine="480" w:firstLineChars="200"/>
              <w:rPr>
                <w:rFonts w:ascii="Times New Roman" w:hAnsi="Times New Roman" w:eastAsia="方正仿宋_GBK" w:cs="Times New Roman"/>
                <w:sz w:val="24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32"/>
              </w:rPr>
              <w:t>6.违反规定泄露办案工作秘密或者泄露国家秘密、检察工作秘密、商业秘密和个人隐私的；</w:t>
            </w:r>
          </w:p>
          <w:p>
            <w:pPr>
              <w:spacing w:line="460" w:lineRule="exact"/>
              <w:ind w:firstLine="480" w:firstLineChars="200"/>
              <w:rPr>
                <w:rFonts w:ascii="Times New Roman" w:hAnsi="Times New Roman" w:eastAsia="方正仿宋_GBK" w:cs="Times New Roman"/>
                <w:sz w:val="24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32"/>
              </w:rPr>
              <w:t>7.违反规定为案件当事人推荐、介绍诉讼代理人、辩护人或者为律师、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32"/>
              </w:rPr>
              <w:t>中介</w:t>
            </w:r>
            <w:r>
              <w:rPr>
                <w:rFonts w:ascii="Times New Roman" w:hAnsi="Times New Roman" w:eastAsia="方正仿宋_GBK" w:cs="Times New Roman"/>
                <w:sz w:val="24"/>
                <w:szCs w:val="32"/>
              </w:rPr>
              <w:t>组织介绍案件，要求、建议或者暗示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32"/>
              </w:rPr>
              <w:t>案件</w:t>
            </w:r>
            <w:r>
              <w:rPr>
                <w:rFonts w:ascii="Times New Roman" w:hAnsi="Times New Roman" w:eastAsia="方正仿宋_GBK" w:cs="Times New Roman"/>
                <w:sz w:val="24"/>
                <w:szCs w:val="32"/>
              </w:rPr>
              <w:t>当事人更换符合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32"/>
              </w:rPr>
              <w:t>代理</w:t>
            </w:r>
            <w:r>
              <w:rPr>
                <w:rFonts w:ascii="Times New Roman" w:hAnsi="Times New Roman" w:eastAsia="方正仿宋_GBK" w:cs="Times New Roman"/>
                <w:sz w:val="24"/>
                <w:szCs w:val="32"/>
              </w:rPr>
              <w:t>条件的律师的；</w:t>
            </w:r>
          </w:p>
          <w:p>
            <w:pPr>
              <w:spacing w:line="460" w:lineRule="exact"/>
              <w:ind w:firstLine="480" w:firstLineChars="200"/>
              <w:rPr>
                <w:rFonts w:ascii="Times New Roman" w:hAnsi="Times New Roman" w:eastAsia="方正仿宋_GBK" w:cs="Times New Roman"/>
                <w:sz w:val="24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32"/>
              </w:rPr>
              <w:t>8.违反规定接受案件当事人、律师、特殊关系人、中介组织请客送礼或者其他利益的；</w:t>
            </w:r>
          </w:p>
          <w:p>
            <w:pPr>
              <w:spacing w:line="460" w:lineRule="exact"/>
              <w:ind w:firstLine="480" w:firstLineChars="200"/>
              <w:rPr>
                <w:rFonts w:ascii="Times New Roman" w:hAnsi="Times New Roman" w:eastAsia="方正仿宋_GBK" w:cs="Times New Roman"/>
                <w:sz w:val="24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32"/>
              </w:rPr>
              <w:t>9.违反规定向案件当事人、律师、特殊关系人、中介组织借款、租借房屋，借用交通工具、通讯工具或者其他物品的；</w:t>
            </w:r>
          </w:p>
          <w:p>
            <w:pPr>
              <w:spacing w:line="460" w:lineRule="exact"/>
              <w:ind w:firstLine="480" w:firstLineChars="200"/>
              <w:rPr>
                <w:rFonts w:ascii="Times New Roman" w:hAnsi="Times New Roman" w:eastAsia="方正仿宋_GBK" w:cs="Times New Roman"/>
                <w:sz w:val="24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32"/>
              </w:rPr>
              <w:t>10.违反规定在委托评估、拍卖等活动中徇私舞弊，与相关中介组织和人员恶意串通、弄虚作假、违规操作的；</w:t>
            </w:r>
          </w:p>
          <w:p>
            <w:pPr>
              <w:spacing w:line="460" w:lineRule="exact"/>
              <w:ind w:firstLine="480" w:firstLineChars="200"/>
              <w:rPr>
                <w:rFonts w:ascii="Times New Roman" w:hAnsi="Times New Roman" w:eastAsia="方正仿宋_GBK" w:cs="Times New Roman"/>
                <w:sz w:val="24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32"/>
              </w:rPr>
              <w:t>11.违反规定从检察机关离任后，担任原任职单位办理案件的诉讼代理人或者辩护人的；</w:t>
            </w:r>
          </w:p>
          <w:p>
            <w:pPr>
              <w:spacing w:line="460" w:lineRule="exact"/>
              <w:ind w:firstLine="480" w:firstLineChars="200"/>
              <w:rPr>
                <w:rFonts w:ascii="Times New Roman" w:hAnsi="Times New Roman" w:eastAsia="方正仿宋_GBK" w:cs="Times New Roman"/>
                <w:sz w:val="24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32"/>
              </w:rPr>
              <w:t>12.其他违反“三个规定”行为的。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789" w:type="dxa"/>
            <w:gridSpan w:val="5"/>
          </w:tcPr>
          <w:p>
            <w:pPr>
              <w:jc w:val="center"/>
              <w:rPr>
                <w:rFonts w:ascii="Times New Roman" w:hAnsi="Times New Roman" w:eastAsia="方正黑体_GBK" w:cs="Times New Roman"/>
                <w:sz w:val="24"/>
                <w:szCs w:val="32"/>
              </w:rPr>
            </w:pPr>
            <w:r>
              <w:rPr>
                <w:rFonts w:ascii="Times New Roman" w:hAnsi="Times New Roman" w:eastAsia="方正黑体_GBK" w:cs="Times New Roman"/>
                <w:sz w:val="28"/>
                <w:szCs w:val="32"/>
              </w:rPr>
              <w:t>监督意见反馈方式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789" w:type="dxa"/>
            <w:gridSpan w:val="5"/>
          </w:tcPr>
          <w:p>
            <w:pPr>
              <w:spacing w:line="460" w:lineRule="exact"/>
              <w:ind w:firstLine="480" w:firstLineChars="200"/>
              <w:rPr>
                <w:rFonts w:ascii="Times New Roman" w:hAnsi="Times New Roman" w:eastAsia="方正仿宋_GBK" w:cs="Times New Roman"/>
                <w:sz w:val="24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32"/>
              </w:rPr>
              <w:t>1.案件当事人或受其委托的辩护人、诉讼代理人在案件办理期间或者案件办结后，如发现检察人员有违反“三个规定”的行为，请填写防止干预司法“三个规定”监督卡直接邮寄我院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32"/>
              </w:rPr>
              <w:t>，我们将认真核查，严肃追责。</w:t>
            </w:r>
          </w:p>
          <w:p>
            <w:pPr>
              <w:spacing w:line="460" w:lineRule="exact"/>
              <w:ind w:firstLine="480" w:firstLineChars="200"/>
              <w:rPr>
                <w:rFonts w:ascii="Times New Roman" w:hAnsi="Times New Roman" w:eastAsia="方正仿宋_GBK" w:cs="Times New Roman"/>
                <w:sz w:val="24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32"/>
              </w:rPr>
              <w:t>2.邮寄地址：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32"/>
                <w:lang w:eastAsia="zh-CN"/>
              </w:rPr>
              <w:t>射阳县</w:t>
            </w:r>
            <w:r>
              <w:rPr>
                <w:rFonts w:ascii="Times New Roman" w:hAnsi="Times New Roman" w:eastAsia="方正仿宋_GBK" w:cs="Times New Roman"/>
                <w:sz w:val="24"/>
                <w:szCs w:val="32"/>
              </w:rPr>
              <w:t>人民检察院检务督察收（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32"/>
                <w:lang w:eastAsia="zh-CN"/>
              </w:rPr>
              <w:t>解放西路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t>66</w:t>
            </w:r>
            <w:r>
              <w:rPr>
                <w:rFonts w:ascii="Times New Roman" w:hAnsi="Times New Roman" w:eastAsia="方正仿宋_GBK" w:cs="Times New Roman"/>
                <w:sz w:val="24"/>
                <w:szCs w:val="32"/>
              </w:rPr>
              <w:t>号），邮编：224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t>3</w:t>
            </w:r>
            <w:r>
              <w:rPr>
                <w:rFonts w:ascii="Times New Roman" w:hAnsi="Times New Roman" w:eastAsia="方正仿宋_GBK" w:cs="Times New Roman"/>
                <w:sz w:val="24"/>
                <w:szCs w:val="32"/>
              </w:rPr>
              <w:t>0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32"/>
              </w:rPr>
              <w:t>，</w:t>
            </w:r>
            <w:r>
              <w:rPr>
                <w:rFonts w:ascii="Times New Roman" w:hAnsi="Times New Roman" w:eastAsia="方正仿宋_GBK" w:cs="Times New Roman"/>
                <w:sz w:val="24"/>
                <w:szCs w:val="32"/>
              </w:rPr>
              <w:t>监督举报电话：0515-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t>82392006</w:t>
            </w:r>
            <w:r>
              <w:rPr>
                <w:rFonts w:ascii="Times New Roman" w:hAnsi="Times New Roman" w:eastAsia="方正仿宋_GBK" w:cs="Times New Roman"/>
                <w:sz w:val="24"/>
                <w:szCs w:val="32"/>
              </w:rPr>
              <w:t>，举报受理网站：http://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32"/>
              </w:rPr>
              <w:t>yc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32"/>
                <w:lang w:val="en-US" w:eastAsia="zh-CN"/>
              </w:rPr>
              <w:t>sy</w:t>
            </w:r>
            <w:r>
              <w:rPr>
                <w:rFonts w:ascii="Times New Roman" w:hAnsi="Times New Roman" w:eastAsia="方正仿宋_GBK" w:cs="Times New Roman"/>
                <w:sz w:val="24"/>
                <w:szCs w:val="32"/>
              </w:rPr>
              <w:t>.jsjc.gov.cn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32"/>
              </w:rPr>
              <w:t>。</w:t>
            </w:r>
          </w:p>
        </w:tc>
      </w:tr>
    </w:tbl>
    <w:p>
      <w:pPr>
        <w:spacing w:line="400" w:lineRule="exact"/>
        <w:ind w:firstLine="560" w:firstLineChars="200"/>
        <w:rPr>
          <w:rFonts w:ascii="Times New Roman" w:hAnsi="Times New Roman" w:eastAsia="方正楷体_GBK" w:cs="Times New Roman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>★</w:t>
      </w:r>
      <w:r>
        <w:rPr>
          <w:rFonts w:ascii="Times New Roman" w:hAnsi="Times New Roman" w:eastAsia="方正楷体_GBK" w:cs="Times New Roman"/>
          <w:sz w:val="22"/>
          <w:szCs w:val="32"/>
        </w:rPr>
        <w:t>“三个规定”是公正廉洁司法有力的制度保障，恪守法律、公正司法、不徇私情是我们共同的责任和义务。请勿违规过问、干预、插手司法办案，请勿打探案情、请托说情，否则将被如实记录报告。感谢您对检察工作的支持，我们将主动接受社会监督。</w:t>
      </w:r>
    </w:p>
    <w:sectPr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C3"/>
    <w:rsid w:val="00075CC4"/>
    <w:rsid w:val="000B2F63"/>
    <w:rsid w:val="000B68C1"/>
    <w:rsid w:val="00111762"/>
    <w:rsid w:val="001152C1"/>
    <w:rsid w:val="00311EFE"/>
    <w:rsid w:val="00355088"/>
    <w:rsid w:val="00400EC3"/>
    <w:rsid w:val="00487C12"/>
    <w:rsid w:val="00606AD3"/>
    <w:rsid w:val="00717E1B"/>
    <w:rsid w:val="007E0A25"/>
    <w:rsid w:val="007E11CF"/>
    <w:rsid w:val="007F30C4"/>
    <w:rsid w:val="0083440D"/>
    <w:rsid w:val="009A3485"/>
    <w:rsid w:val="009C6742"/>
    <w:rsid w:val="00A339EF"/>
    <w:rsid w:val="00AB3AFE"/>
    <w:rsid w:val="00B2426D"/>
    <w:rsid w:val="00BC2891"/>
    <w:rsid w:val="00C263CE"/>
    <w:rsid w:val="00C34B66"/>
    <w:rsid w:val="00C50F3A"/>
    <w:rsid w:val="00C87457"/>
    <w:rsid w:val="00CD08D6"/>
    <w:rsid w:val="00CF253D"/>
    <w:rsid w:val="00D441A8"/>
    <w:rsid w:val="00D7228A"/>
    <w:rsid w:val="00DE0BEF"/>
    <w:rsid w:val="0B6F4923"/>
    <w:rsid w:val="34B81FD9"/>
    <w:rsid w:val="4C6B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150</Words>
  <Characters>861</Characters>
  <Lines>7</Lines>
  <Paragraphs>2</Paragraphs>
  <TotalTime>161</TotalTime>
  <ScaleCrop>false</ScaleCrop>
  <LinksUpToDate>false</LinksUpToDate>
  <CharactersWithSpaces>1009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2021-06-03T00:37:00Z</dcterms:created>
  <dc:creator>lenovo</dc:creator>
  <cp:lastModifiedBy>zcb</cp:lastModifiedBy>
  <cp:lastPrinted>2021-06-03T02:41:00Z</cp:lastPrinted>
  <dcterms:modified xsi:type="dcterms:W3CDTF">2021-06-03T23:52:52Z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